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C14882">
      <w:pPr>
        <w:jc w:val="center"/>
        <w:rPr>
          <w:rFonts w:ascii="华文楷体" w:hAnsi="华文楷体" w:eastAsia="华文楷体"/>
          <w:sz w:val="36"/>
          <w:szCs w:val="36"/>
        </w:rPr>
      </w:pPr>
      <w:r>
        <w:rPr>
          <w:rFonts w:ascii="黑体" w:eastAsia="黑体"/>
          <w:b/>
          <w:sz w:val="32"/>
          <w:szCs w:val="32"/>
        </w:rPr>
        <mc:AlternateContent>
          <mc:Choice Requires="wps">
            <w:drawing>
              <wp:anchor distT="0" distB="0" distL="113665" distR="113665" simplePos="0" relativeHeight="251659264" behindDoc="0" locked="0" layoutInCell="1" allowOverlap="1">
                <wp:simplePos x="0" y="0"/>
                <wp:positionH relativeFrom="column">
                  <wp:posOffset>6400165</wp:posOffset>
                </wp:positionH>
                <wp:positionV relativeFrom="paragraph">
                  <wp:posOffset>296545</wp:posOffset>
                </wp:positionV>
                <wp:extent cx="0" cy="0"/>
                <wp:effectExtent l="0" t="0" r="0" b="0"/>
                <wp:wrapNone/>
                <wp:docPr id="2" name="Lin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2" o:spid="_x0000_s1026" o:spt="20" style="position:absolute;left:0pt;margin-left:503.95pt;margin-top:23.35pt;height:0pt;width:0pt;z-index:251659264;mso-width-relative:page;mso-height-relative:page;" filled="f" stroked="t" coordsize="21600,21600" o:gfxdata="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A2swVa1QAAAAsBAAAPAAAAAAAAAAEAIAAAACIAAABkcnMvZG93bnJldi54bWxQ&#10;SwECFAAUAAAACACHTuJAQbe/6cEBAACZAwAADgAAAAAAAAABACAAAAAkAQAAZHJzL2Uyb0RvYy54&#10;bWxQSwUGAAAAAAYABgBZAQAAVw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b/>
          <w:sz w:val="32"/>
          <w:szCs w:val="32"/>
        </w:rPr>
        <w:t>表1(本)</w:t>
      </w:r>
      <w:r>
        <w:rPr>
          <w:rFonts w:hint="eastAsia" w:ascii="华文中宋" w:hAnsi="华文中宋" w:eastAsia="华文中宋"/>
          <w:b/>
          <w:sz w:val="36"/>
          <w:szCs w:val="36"/>
        </w:rPr>
        <w:t>上海大学本科课堂教学质量评价表</w:t>
      </w:r>
    </w:p>
    <w:p w14:paraId="23FD62D2">
      <w:pPr>
        <w:spacing w:after="78" w:afterLines="25"/>
        <w:jc w:val="center"/>
        <w:rPr>
          <w:rFonts w:ascii="宋体" w:hAnsi="宋体"/>
          <w:sz w:val="24"/>
        </w:rPr>
      </w:pPr>
      <w:r>
        <w:rPr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5143500</wp:posOffset>
                </wp:positionH>
                <wp:positionV relativeFrom="paragraph">
                  <wp:posOffset>186690</wp:posOffset>
                </wp:positionV>
                <wp:extent cx="971550" cy="0"/>
                <wp:effectExtent l="0" t="0" r="0" b="0"/>
                <wp:wrapNone/>
                <wp:docPr id="1" name="Lin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715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3" o:spid="_x0000_s1026" o:spt="20" style="position:absolute;left:0pt;margin-left:405pt;margin-top:14.7pt;height:0pt;width:76.5pt;z-index:251660288;mso-width-relative:page;mso-height-relative:page;" filled="f" stroked="t" coordsize="21600,21600" o:gfxdata="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/>
          <w:sz w:val="24"/>
        </w:rPr>
        <w:t xml:space="preserve">                                        任务来源：</w:t>
      </w:r>
    </w:p>
    <w:tbl>
      <w:tblPr>
        <w:tblStyle w:val="7"/>
        <w:tblW w:w="508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0"/>
        <w:gridCol w:w="556"/>
        <w:gridCol w:w="570"/>
        <w:gridCol w:w="1275"/>
        <w:gridCol w:w="996"/>
        <w:gridCol w:w="1277"/>
        <w:gridCol w:w="989"/>
        <w:gridCol w:w="588"/>
        <w:gridCol w:w="417"/>
        <w:gridCol w:w="993"/>
        <w:gridCol w:w="1556"/>
      </w:tblGrid>
      <w:tr w14:paraId="00F5EA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  <w:jc w:val="center"/>
        </w:trPr>
        <w:tc>
          <w:tcPr>
            <w:tcW w:w="358" w:type="pct"/>
          </w:tcPr>
          <w:p w14:paraId="2CEC6959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课程</w:t>
            </w:r>
          </w:p>
          <w:p w14:paraId="74E9B3EB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编号</w:t>
            </w:r>
          </w:p>
        </w:tc>
        <w:tc>
          <w:tcPr>
            <w:tcW w:w="1209" w:type="pct"/>
            <w:gridSpan w:val="3"/>
            <w:vAlign w:val="center"/>
          </w:tcPr>
          <w:p w14:paraId="1A97B51A">
            <w:pPr>
              <w:widowControl/>
              <w:jc w:val="center"/>
              <w:rPr>
                <w:szCs w:val="21"/>
              </w:rPr>
            </w:pPr>
          </w:p>
        </w:tc>
        <w:tc>
          <w:tcPr>
            <w:tcW w:w="502" w:type="pct"/>
            <w:vAlign w:val="center"/>
          </w:tcPr>
          <w:p w14:paraId="72741DF3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课程</w:t>
            </w:r>
          </w:p>
          <w:p w14:paraId="572A5A4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名称</w:t>
            </w:r>
          </w:p>
        </w:tc>
        <w:tc>
          <w:tcPr>
            <w:tcW w:w="1647" w:type="pct"/>
            <w:gridSpan w:val="4"/>
            <w:tcBorders>
              <w:right w:val="single" w:color="auto" w:sz="4" w:space="0"/>
            </w:tcBorders>
            <w:vAlign w:val="center"/>
          </w:tcPr>
          <w:p w14:paraId="061888AB">
            <w:pPr>
              <w:jc w:val="center"/>
              <w:rPr>
                <w:szCs w:val="21"/>
              </w:rPr>
            </w:pPr>
          </w:p>
        </w:tc>
        <w:tc>
          <w:tcPr>
            <w:tcW w:w="500" w:type="pct"/>
            <w:tcBorders>
              <w:right w:val="single" w:color="auto" w:sz="4" w:space="0"/>
            </w:tcBorders>
          </w:tcPr>
          <w:p w14:paraId="0C075864">
            <w:pPr>
              <w:ind w:left="12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授课</w:t>
            </w:r>
          </w:p>
          <w:p w14:paraId="14A89878">
            <w:pPr>
              <w:ind w:left="12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教师</w:t>
            </w:r>
          </w:p>
        </w:tc>
        <w:tc>
          <w:tcPr>
            <w:tcW w:w="784" w:type="pct"/>
            <w:tcBorders>
              <w:right w:val="single" w:color="auto" w:sz="4" w:space="0"/>
            </w:tcBorders>
            <w:vAlign w:val="center"/>
          </w:tcPr>
          <w:p w14:paraId="3D93A709">
            <w:pPr>
              <w:jc w:val="center"/>
              <w:rPr>
                <w:szCs w:val="21"/>
              </w:rPr>
            </w:pPr>
          </w:p>
        </w:tc>
      </w:tr>
      <w:tr w14:paraId="5323F8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  <w:jc w:val="center"/>
        </w:trPr>
        <w:tc>
          <w:tcPr>
            <w:tcW w:w="638" w:type="pct"/>
            <w:gridSpan w:val="2"/>
            <w:vAlign w:val="center"/>
          </w:tcPr>
          <w:p w14:paraId="6F888E33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开课学院（系）</w:t>
            </w:r>
          </w:p>
        </w:tc>
        <w:tc>
          <w:tcPr>
            <w:tcW w:w="929" w:type="pct"/>
            <w:gridSpan w:val="2"/>
            <w:vAlign w:val="center"/>
          </w:tcPr>
          <w:p w14:paraId="52882243">
            <w:pPr>
              <w:jc w:val="center"/>
              <w:rPr>
                <w:szCs w:val="21"/>
              </w:rPr>
            </w:pPr>
          </w:p>
        </w:tc>
        <w:tc>
          <w:tcPr>
            <w:tcW w:w="502" w:type="pct"/>
            <w:vAlign w:val="center"/>
          </w:tcPr>
          <w:p w14:paraId="2875A9C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讲课</w:t>
            </w:r>
          </w:p>
          <w:p w14:paraId="3E9E6CC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章节</w:t>
            </w:r>
          </w:p>
        </w:tc>
        <w:tc>
          <w:tcPr>
            <w:tcW w:w="1647" w:type="pct"/>
            <w:gridSpan w:val="4"/>
            <w:vAlign w:val="center"/>
          </w:tcPr>
          <w:p w14:paraId="6793F861">
            <w:pPr>
              <w:jc w:val="center"/>
              <w:rPr>
                <w:szCs w:val="21"/>
              </w:rPr>
            </w:pPr>
          </w:p>
        </w:tc>
        <w:tc>
          <w:tcPr>
            <w:tcW w:w="500" w:type="pct"/>
            <w:vAlign w:val="center"/>
          </w:tcPr>
          <w:p w14:paraId="1D6BF551">
            <w:pPr>
              <w:ind w:left="12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授课</w:t>
            </w:r>
          </w:p>
          <w:p w14:paraId="69288EB1">
            <w:pPr>
              <w:ind w:left="12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时间</w:t>
            </w:r>
          </w:p>
        </w:tc>
        <w:tc>
          <w:tcPr>
            <w:tcW w:w="784" w:type="pct"/>
            <w:vAlign w:val="center"/>
          </w:tcPr>
          <w:p w14:paraId="77BC45A7">
            <w:pPr>
              <w:jc w:val="center"/>
              <w:rPr>
                <w:szCs w:val="21"/>
              </w:rPr>
            </w:pPr>
          </w:p>
        </w:tc>
      </w:tr>
      <w:tr w14:paraId="5E878B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  <w:jc w:val="center"/>
        </w:trPr>
        <w:tc>
          <w:tcPr>
            <w:tcW w:w="638" w:type="pct"/>
            <w:gridSpan w:val="2"/>
            <w:vAlign w:val="center"/>
          </w:tcPr>
          <w:p w14:paraId="79736FF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听课教室</w:t>
            </w:r>
          </w:p>
          <w:p w14:paraId="10E9D8A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（校区）</w:t>
            </w:r>
          </w:p>
        </w:tc>
        <w:tc>
          <w:tcPr>
            <w:tcW w:w="929" w:type="pct"/>
            <w:gridSpan w:val="2"/>
            <w:vAlign w:val="center"/>
          </w:tcPr>
          <w:p w14:paraId="33D07C38">
            <w:pPr>
              <w:jc w:val="center"/>
              <w:rPr>
                <w:szCs w:val="21"/>
              </w:rPr>
            </w:pPr>
          </w:p>
        </w:tc>
        <w:tc>
          <w:tcPr>
            <w:tcW w:w="502" w:type="pct"/>
            <w:vAlign w:val="center"/>
          </w:tcPr>
          <w:p w14:paraId="3A50AF4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应到</w:t>
            </w:r>
          </w:p>
          <w:p w14:paraId="3535107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学生数</w:t>
            </w:r>
          </w:p>
        </w:tc>
        <w:tc>
          <w:tcPr>
            <w:tcW w:w="643" w:type="pct"/>
            <w:vAlign w:val="center"/>
          </w:tcPr>
          <w:p w14:paraId="2B0E6E70">
            <w:pPr>
              <w:jc w:val="center"/>
              <w:rPr>
                <w:szCs w:val="21"/>
              </w:rPr>
            </w:pPr>
          </w:p>
        </w:tc>
        <w:tc>
          <w:tcPr>
            <w:tcW w:w="498" w:type="pct"/>
            <w:vAlign w:val="center"/>
          </w:tcPr>
          <w:p w14:paraId="2181B32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迟到</w:t>
            </w:r>
          </w:p>
          <w:p w14:paraId="1C1703F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学生数</w:t>
            </w:r>
          </w:p>
        </w:tc>
        <w:tc>
          <w:tcPr>
            <w:tcW w:w="506" w:type="pct"/>
            <w:gridSpan w:val="2"/>
            <w:vAlign w:val="center"/>
          </w:tcPr>
          <w:p w14:paraId="453C5EC5">
            <w:pPr>
              <w:jc w:val="center"/>
              <w:rPr>
                <w:szCs w:val="21"/>
              </w:rPr>
            </w:pPr>
          </w:p>
        </w:tc>
        <w:tc>
          <w:tcPr>
            <w:tcW w:w="500" w:type="pct"/>
            <w:vAlign w:val="center"/>
          </w:tcPr>
          <w:p w14:paraId="5F1717F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实到</w:t>
            </w:r>
          </w:p>
          <w:p w14:paraId="4F96758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学生数</w:t>
            </w:r>
          </w:p>
        </w:tc>
        <w:tc>
          <w:tcPr>
            <w:tcW w:w="784" w:type="pct"/>
            <w:vAlign w:val="center"/>
          </w:tcPr>
          <w:p w14:paraId="734F4493">
            <w:pPr>
              <w:ind w:left="50" w:leftChars="24" w:right="-365" w:rightChars="-174"/>
              <w:jc w:val="center"/>
              <w:rPr>
                <w:szCs w:val="21"/>
              </w:rPr>
            </w:pPr>
          </w:p>
        </w:tc>
      </w:tr>
      <w:tr w14:paraId="2D0D57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358" w:type="pct"/>
            <w:vAlign w:val="center"/>
          </w:tcPr>
          <w:p w14:paraId="45E5D43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序号</w:t>
            </w:r>
          </w:p>
        </w:tc>
        <w:tc>
          <w:tcPr>
            <w:tcW w:w="4642" w:type="pct"/>
            <w:gridSpan w:val="10"/>
            <w:tcBorders>
              <w:right w:val="single" w:color="auto" w:sz="4" w:space="0"/>
            </w:tcBorders>
            <w:vAlign w:val="center"/>
          </w:tcPr>
          <w:p w14:paraId="3482C002">
            <w:pPr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评 价 指 标 及 内 涵</w:t>
            </w:r>
          </w:p>
        </w:tc>
      </w:tr>
      <w:tr w14:paraId="37EE44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358" w:type="pct"/>
            <w:vAlign w:val="center"/>
          </w:tcPr>
          <w:p w14:paraId="4FA9C2D3">
            <w:pPr>
              <w:spacing w:line="260" w:lineRule="exact"/>
              <w:ind w:firstLine="210" w:firstLineChars="100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4642" w:type="pct"/>
            <w:gridSpan w:val="10"/>
            <w:tcBorders>
              <w:right w:val="single" w:color="auto" w:sz="4" w:space="0"/>
            </w:tcBorders>
            <w:vAlign w:val="center"/>
          </w:tcPr>
          <w:p w14:paraId="21F95356">
            <w:pPr>
              <w:spacing w:line="260" w:lineRule="exact"/>
              <w:ind w:left="1200" w:right="126" w:rightChars="60" w:hanging="1200" w:hangingChars="498"/>
              <w:rPr>
                <w:szCs w:val="21"/>
              </w:rPr>
            </w:pPr>
            <w:r>
              <w:rPr>
                <w:rFonts w:hint="eastAsia" w:ascii="黑体" w:eastAsia="黑体"/>
                <w:b/>
                <w:sz w:val="24"/>
              </w:rPr>
              <w:t>教学理念：</w:t>
            </w:r>
            <w:r>
              <w:rPr>
                <w:rFonts w:hint="eastAsia"/>
                <w:szCs w:val="21"/>
              </w:rPr>
              <w:t>贯彻立德树人根本任务，教学理念先进，突出课程思政；课堂教学设计符合OBE标准，体现研究型挑战性要求</w:t>
            </w:r>
          </w:p>
        </w:tc>
      </w:tr>
      <w:tr w14:paraId="5DCCD7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358" w:type="pct"/>
            <w:vAlign w:val="center"/>
          </w:tcPr>
          <w:p w14:paraId="765FC91A">
            <w:pPr>
              <w:spacing w:line="260" w:lineRule="exact"/>
              <w:ind w:firstLine="210" w:firstLineChars="100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4642" w:type="pct"/>
            <w:gridSpan w:val="10"/>
            <w:tcBorders>
              <w:right w:val="single" w:color="auto" w:sz="4" w:space="0"/>
            </w:tcBorders>
            <w:vAlign w:val="center"/>
          </w:tcPr>
          <w:p w14:paraId="2EF37B0B">
            <w:pPr>
              <w:spacing w:line="260" w:lineRule="exact"/>
              <w:ind w:left="1200" w:right="126" w:rightChars="60" w:hanging="1200" w:hangingChars="498"/>
              <w:rPr>
                <w:rFonts w:hint="eastAsia" w:ascii="黑体" w:eastAsia="黑体"/>
                <w:b/>
                <w:sz w:val="24"/>
              </w:rPr>
            </w:pPr>
            <w:r>
              <w:rPr>
                <w:rFonts w:hint="eastAsia" w:ascii="黑体" w:eastAsia="黑体"/>
                <w:b/>
                <w:sz w:val="24"/>
              </w:rPr>
              <w:t>教学态度：</w:t>
            </w:r>
            <w:r>
              <w:rPr>
                <w:rFonts w:hint="eastAsia"/>
                <w:szCs w:val="21"/>
              </w:rPr>
              <w:t>精神饱满，举止得体，教风严谨，准备充分；语言规范，表达准确，条理清晰，亲和力强；课堂严格管理，课前、课后有指导</w:t>
            </w:r>
          </w:p>
        </w:tc>
      </w:tr>
      <w:tr w14:paraId="04B296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358" w:type="pct"/>
            <w:vAlign w:val="center"/>
          </w:tcPr>
          <w:p w14:paraId="00BA48E8">
            <w:pPr>
              <w:spacing w:line="260" w:lineRule="exact"/>
              <w:ind w:firstLine="210" w:firstLineChars="100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4642" w:type="pct"/>
            <w:gridSpan w:val="10"/>
            <w:tcBorders>
              <w:right w:val="single" w:color="auto" w:sz="4" w:space="0"/>
            </w:tcBorders>
            <w:vAlign w:val="center"/>
          </w:tcPr>
          <w:p w14:paraId="68F02105">
            <w:pPr>
              <w:spacing w:line="260" w:lineRule="exact"/>
              <w:ind w:left="1200" w:right="126" w:rightChars="60" w:hanging="1200" w:hangingChars="498"/>
              <w:rPr>
                <w:rFonts w:hint="eastAsia" w:ascii="黑体" w:eastAsia="黑体"/>
                <w:b/>
                <w:sz w:val="24"/>
              </w:rPr>
            </w:pPr>
            <w:r>
              <w:rPr>
                <w:rFonts w:hint="eastAsia" w:ascii="黑体" w:eastAsia="黑体"/>
                <w:b/>
                <w:sz w:val="24"/>
              </w:rPr>
              <w:t>教学内容：</w:t>
            </w:r>
            <w:r>
              <w:rPr>
                <w:rFonts w:hint="eastAsia"/>
                <w:szCs w:val="21"/>
              </w:rPr>
              <w:t>贯彻教学大纲，教学目标明确，教学内容充实；重难点突出，理论联系实际，能反映学科新思想、新概念和新成果</w:t>
            </w:r>
          </w:p>
        </w:tc>
      </w:tr>
      <w:tr w14:paraId="4B4D82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358" w:type="pct"/>
            <w:vAlign w:val="center"/>
          </w:tcPr>
          <w:p w14:paraId="5BDECF1E">
            <w:pPr>
              <w:spacing w:line="260" w:lineRule="exact"/>
              <w:ind w:firstLine="210" w:firstLineChars="100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4642" w:type="pct"/>
            <w:gridSpan w:val="10"/>
            <w:tcBorders>
              <w:right w:val="single" w:color="auto" w:sz="4" w:space="0"/>
            </w:tcBorders>
            <w:vAlign w:val="center"/>
          </w:tcPr>
          <w:p w14:paraId="378BD41F">
            <w:pPr>
              <w:spacing w:line="260" w:lineRule="exact"/>
              <w:ind w:left="1200" w:right="126" w:rightChars="60" w:hanging="1200" w:hangingChars="498"/>
              <w:rPr>
                <w:rFonts w:hint="eastAsia" w:ascii="黑体" w:eastAsia="黑体"/>
                <w:b/>
                <w:sz w:val="24"/>
              </w:rPr>
            </w:pPr>
            <w:r>
              <w:rPr>
                <w:rFonts w:hint="eastAsia" w:ascii="黑体" w:eastAsia="黑体"/>
                <w:b/>
                <w:sz w:val="24"/>
              </w:rPr>
              <w:t>教学组织：</w:t>
            </w:r>
            <w:r>
              <w:rPr>
                <w:rFonts w:hint="eastAsia"/>
                <w:szCs w:val="21"/>
              </w:rPr>
              <w:t>教学过程安排合理，突出以学为中心，以教为主导；启发性强，能有效激发学生积极思维；关注学生状态，课堂气氛活跃</w:t>
            </w:r>
          </w:p>
        </w:tc>
      </w:tr>
      <w:tr w14:paraId="2BF76C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358" w:type="pct"/>
            <w:vAlign w:val="center"/>
          </w:tcPr>
          <w:p w14:paraId="4ABE2485">
            <w:pPr>
              <w:spacing w:line="260" w:lineRule="exact"/>
              <w:ind w:firstLine="210" w:firstLineChars="100"/>
              <w:rPr>
                <w:szCs w:val="21"/>
              </w:rPr>
            </w:pPr>
            <w:r>
              <w:rPr>
                <w:szCs w:val="21"/>
              </w:rPr>
              <w:t>5</w:t>
            </w:r>
          </w:p>
        </w:tc>
        <w:tc>
          <w:tcPr>
            <w:tcW w:w="4642" w:type="pct"/>
            <w:gridSpan w:val="10"/>
            <w:tcBorders>
              <w:right w:val="single" w:color="auto" w:sz="4" w:space="0"/>
            </w:tcBorders>
            <w:vAlign w:val="center"/>
          </w:tcPr>
          <w:p w14:paraId="74587817">
            <w:pPr>
              <w:spacing w:line="260" w:lineRule="exact"/>
              <w:ind w:left="1200" w:right="126" w:rightChars="60" w:hanging="1200" w:hangingChars="498"/>
              <w:rPr>
                <w:rFonts w:ascii="黑体" w:eastAsia="黑体"/>
                <w:b/>
                <w:sz w:val="24"/>
              </w:rPr>
            </w:pPr>
            <w:r>
              <w:rPr>
                <w:rFonts w:hint="eastAsia" w:ascii="黑体" w:eastAsia="黑体"/>
                <w:b/>
                <w:sz w:val="24"/>
              </w:rPr>
              <w:t>教学手段：</w:t>
            </w:r>
            <w:r>
              <w:rPr>
                <w:rFonts w:hint="eastAsia"/>
                <w:szCs w:val="21"/>
              </w:rPr>
              <w:t>课件精良，板书工整，教学方法和手段多样；能有效地运用数字化和智能化等现代信息技术开展教学，方式灵活恰当</w:t>
            </w:r>
          </w:p>
        </w:tc>
      </w:tr>
      <w:tr w14:paraId="71FF50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358" w:type="pct"/>
            <w:vAlign w:val="center"/>
          </w:tcPr>
          <w:p w14:paraId="49215D5B">
            <w:pPr>
              <w:spacing w:line="260" w:lineRule="exact"/>
              <w:ind w:firstLine="210" w:firstLineChars="100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4642" w:type="pct"/>
            <w:gridSpan w:val="10"/>
            <w:tcBorders>
              <w:right w:val="single" w:color="auto" w:sz="4" w:space="0"/>
            </w:tcBorders>
            <w:vAlign w:val="center"/>
          </w:tcPr>
          <w:p w14:paraId="1644577D">
            <w:pPr>
              <w:spacing w:line="260" w:lineRule="exact"/>
              <w:ind w:left="1200" w:right="126" w:rightChars="60" w:hanging="1200" w:hangingChars="498"/>
              <w:rPr>
                <w:rFonts w:ascii="黑体" w:eastAsia="黑体"/>
                <w:b/>
                <w:sz w:val="24"/>
              </w:rPr>
            </w:pPr>
            <w:r>
              <w:rPr>
                <w:rFonts w:hint="eastAsia" w:ascii="黑体" w:eastAsia="黑体"/>
                <w:b/>
                <w:sz w:val="24"/>
              </w:rPr>
              <w:t>教学效果</w:t>
            </w:r>
            <w:r>
              <w:rPr>
                <w:rFonts w:hint="eastAsia"/>
                <w:sz w:val="24"/>
              </w:rPr>
              <w:t>：</w:t>
            </w:r>
            <w:r>
              <w:rPr>
                <w:rFonts w:hint="eastAsia" w:ascii="宋体" w:hAnsi="宋体"/>
                <w:szCs w:val="21"/>
              </w:rPr>
              <w:t>学生课堂秩序良好，出勤率高，学生关注度高；学生精神集中，参与度高，师生互动好；教学效果好，教学目标达成度高</w:t>
            </w:r>
          </w:p>
        </w:tc>
      </w:tr>
      <w:tr w14:paraId="7A987D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8" w:hRule="atLeast"/>
          <w:jc w:val="center"/>
        </w:trPr>
        <w:tc>
          <w:tcPr>
            <w:tcW w:w="5000" w:type="pct"/>
            <w:gridSpan w:val="11"/>
            <w:tcBorders>
              <w:top w:val="nil"/>
            </w:tcBorders>
          </w:tcPr>
          <w:p w14:paraId="7B435855">
            <w:pPr>
              <w:spacing w:line="26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教学方式：1</w:t>
            </w:r>
            <w:r>
              <w:rPr>
                <w:szCs w:val="21"/>
              </w:rPr>
              <w:t>.</w:t>
            </w:r>
            <w:r>
              <w:rPr>
                <w:rFonts w:hint="eastAsia"/>
                <w:szCs w:val="21"/>
              </w:rPr>
              <w:t xml:space="preserve">教师主讲、线下为主，传统教学模式 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 xml:space="preserve">（ </w:t>
            </w:r>
            <w:r>
              <w:rPr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）</w:t>
            </w:r>
          </w:p>
          <w:p w14:paraId="1C5EB0A5">
            <w:pPr>
              <w:spacing w:line="26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 xml:space="preserve">         2.</w:t>
            </w:r>
            <w:r>
              <w:rPr>
                <w:rFonts w:hint="eastAsia"/>
                <w:szCs w:val="21"/>
              </w:rPr>
              <w:t xml:space="preserve">教师主讲、线上线下，混合教学模式 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 xml:space="preserve">（ </w:t>
            </w:r>
            <w:r>
              <w:rPr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）</w:t>
            </w:r>
          </w:p>
          <w:p w14:paraId="70BBE24F">
            <w:pPr>
              <w:spacing w:line="260" w:lineRule="exac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 xml:space="preserve">         3.</w:t>
            </w:r>
            <w:r>
              <w:rPr>
                <w:rFonts w:hint="eastAsia"/>
                <w:szCs w:val="21"/>
              </w:rPr>
              <w:t xml:space="preserve">学生主讲、线下为主，互动教学模式 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 xml:space="preserve">（ </w:t>
            </w:r>
            <w:r>
              <w:rPr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）</w:t>
            </w:r>
          </w:p>
        </w:tc>
      </w:tr>
      <w:tr w14:paraId="567B63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8" w:hRule="atLeast"/>
          <w:jc w:val="center"/>
        </w:trPr>
        <w:tc>
          <w:tcPr>
            <w:tcW w:w="5000" w:type="pct"/>
            <w:gridSpan w:val="11"/>
            <w:tcBorders>
              <w:top w:val="nil"/>
            </w:tcBorders>
          </w:tcPr>
          <w:p w14:paraId="20AD5B46">
            <w:pPr>
              <w:spacing w:line="2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双语教学：1.外语讲课、外语板书，使用外语教材  （ </w:t>
            </w:r>
            <w:r>
              <w:rPr>
                <w:rFonts w:ascii="宋体" w:hAnsi="宋体"/>
                <w:szCs w:val="21"/>
              </w:rPr>
              <w:t xml:space="preserve"> </w:t>
            </w:r>
            <w:r>
              <w:rPr>
                <w:rFonts w:hint="eastAsia" w:ascii="宋体" w:hAnsi="宋体"/>
                <w:szCs w:val="21"/>
              </w:rPr>
              <w:t xml:space="preserve">  ）</w:t>
            </w:r>
          </w:p>
          <w:p w14:paraId="1EF80F5D">
            <w:pPr>
              <w:spacing w:line="2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2.中文讲课、外语板书，使用外语教材  （ </w:t>
            </w:r>
            <w:r>
              <w:rPr>
                <w:rFonts w:ascii="宋体" w:hAnsi="宋体"/>
                <w:szCs w:val="21"/>
              </w:rPr>
              <w:t xml:space="preserve"> </w:t>
            </w:r>
            <w:r>
              <w:rPr>
                <w:rFonts w:hint="eastAsia" w:ascii="宋体" w:hAnsi="宋体"/>
                <w:szCs w:val="21"/>
              </w:rPr>
              <w:t xml:space="preserve">  ）</w:t>
            </w:r>
          </w:p>
          <w:p w14:paraId="7EAB690F">
            <w:pPr>
              <w:spacing w:line="2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3.中文讲课、中文板书，使用外语教材  （  </w:t>
            </w:r>
            <w:r>
              <w:rPr>
                <w:rFonts w:ascii="宋体" w:hAnsi="宋体"/>
                <w:szCs w:val="21"/>
              </w:rPr>
              <w:t xml:space="preserve"> </w:t>
            </w:r>
            <w:r>
              <w:rPr>
                <w:rFonts w:hint="eastAsia" w:ascii="宋体" w:hAnsi="宋体"/>
                <w:szCs w:val="21"/>
              </w:rPr>
              <w:t xml:space="preserve"> ）</w:t>
            </w:r>
          </w:p>
        </w:tc>
      </w:tr>
      <w:tr w14:paraId="213C33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  <w:jc w:val="center"/>
        </w:trPr>
        <w:tc>
          <w:tcPr>
            <w:tcW w:w="925" w:type="pct"/>
            <w:gridSpan w:val="3"/>
            <w:vAlign w:val="center"/>
          </w:tcPr>
          <w:p w14:paraId="15521CF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使用教材名称、版本、出版年月</w:t>
            </w:r>
          </w:p>
        </w:tc>
        <w:tc>
          <w:tcPr>
            <w:tcW w:w="2581" w:type="pct"/>
            <w:gridSpan w:val="5"/>
          </w:tcPr>
          <w:p w14:paraId="388AA683">
            <w:pPr>
              <w:jc w:val="left"/>
              <w:rPr>
                <w:szCs w:val="21"/>
              </w:rPr>
            </w:pPr>
          </w:p>
        </w:tc>
        <w:tc>
          <w:tcPr>
            <w:tcW w:w="710" w:type="pct"/>
            <w:gridSpan w:val="2"/>
          </w:tcPr>
          <w:p w14:paraId="74B5F5C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是否国家级规划教材</w:t>
            </w:r>
          </w:p>
        </w:tc>
        <w:tc>
          <w:tcPr>
            <w:tcW w:w="784" w:type="pct"/>
          </w:tcPr>
          <w:p w14:paraId="106DB692">
            <w:pPr>
              <w:rPr>
                <w:szCs w:val="21"/>
              </w:rPr>
            </w:pPr>
          </w:p>
        </w:tc>
      </w:tr>
      <w:tr w14:paraId="3E9B13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3" w:hRule="atLeast"/>
          <w:jc w:val="center"/>
        </w:trPr>
        <w:tc>
          <w:tcPr>
            <w:tcW w:w="5000" w:type="pct"/>
            <w:gridSpan w:val="11"/>
          </w:tcPr>
          <w:p w14:paraId="628EA471">
            <w:pPr>
              <w:rPr>
                <w:b/>
                <w:szCs w:val="21"/>
                <w:u w:val="single"/>
              </w:rPr>
            </w:pPr>
            <w:r>
              <w:rPr>
                <w:rFonts w:hint="eastAsia" w:ascii="华文宋体" w:hAnsi="华文宋体" w:eastAsia="华文宋体"/>
                <w:b/>
                <w:sz w:val="24"/>
                <w:u w:val="single"/>
              </w:rPr>
              <w:t>教学过程综合评价</w:t>
            </w:r>
            <w:r>
              <w:rPr>
                <w:rFonts w:hint="eastAsia"/>
                <w:b/>
                <w:szCs w:val="21"/>
                <w:u w:val="single"/>
              </w:rPr>
              <w:t>：</w:t>
            </w:r>
          </w:p>
          <w:p w14:paraId="3D1E6ECE">
            <w:pPr>
              <w:rPr>
                <w:szCs w:val="21"/>
              </w:rPr>
            </w:pPr>
          </w:p>
          <w:p w14:paraId="072D8459">
            <w:pPr>
              <w:rPr>
                <w:szCs w:val="21"/>
              </w:rPr>
            </w:pPr>
          </w:p>
          <w:p w14:paraId="079F725C">
            <w:pPr>
              <w:rPr>
                <w:szCs w:val="21"/>
              </w:rPr>
            </w:pPr>
          </w:p>
          <w:p w14:paraId="40B268D5">
            <w:pPr>
              <w:rPr>
                <w:szCs w:val="21"/>
              </w:rPr>
            </w:pPr>
          </w:p>
          <w:p w14:paraId="4C5A00A7">
            <w:pPr>
              <w:rPr>
                <w:szCs w:val="21"/>
              </w:rPr>
            </w:pPr>
          </w:p>
          <w:p w14:paraId="2FB412E2">
            <w:pPr>
              <w:rPr>
                <w:szCs w:val="21"/>
              </w:rPr>
            </w:pPr>
          </w:p>
          <w:p w14:paraId="1DBE1F47">
            <w:pPr>
              <w:rPr>
                <w:szCs w:val="21"/>
              </w:rPr>
            </w:pPr>
          </w:p>
          <w:p w14:paraId="3D26FB5D">
            <w:pPr>
              <w:rPr>
                <w:szCs w:val="21"/>
              </w:rPr>
            </w:pPr>
          </w:p>
          <w:p w14:paraId="3A3A11BD">
            <w:pPr>
              <w:ind w:firstLine="5880" w:firstLineChars="2800"/>
              <w:rPr>
                <w:szCs w:val="21"/>
                <w:u w:val="single"/>
              </w:rPr>
            </w:pPr>
            <w:r>
              <w:rPr>
                <w:rFonts w:hint="eastAsia"/>
                <w:szCs w:val="21"/>
              </w:rPr>
              <w:t>总分</w:t>
            </w:r>
            <w:r>
              <w:rPr>
                <w:rFonts w:hint="eastAsia"/>
                <w:szCs w:val="21"/>
                <w:u w:val="single"/>
              </w:rPr>
              <w:t xml:space="preserve"> </w:t>
            </w:r>
            <w:r>
              <w:rPr>
                <w:szCs w:val="21"/>
                <w:u w:val="single"/>
              </w:rPr>
              <w:t xml:space="preserve">           </w:t>
            </w:r>
            <w:r>
              <w:rPr>
                <w:rFonts w:hint="eastAsia"/>
                <w:szCs w:val="21"/>
              </w:rPr>
              <w:t>等级</w:t>
            </w:r>
            <w:r>
              <w:rPr>
                <w:rFonts w:hint="eastAsia"/>
                <w:szCs w:val="21"/>
                <w:u w:val="single"/>
              </w:rPr>
              <w:t xml:space="preserve"> </w:t>
            </w:r>
            <w:r>
              <w:rPr>
                <w:szCs w:val="21"/>
                <w:u w:val="single"/>
              </w:rPr>
              <w:t xml:space="preserve">          </w:t>
            </w:r>
            <w:r>
              <w:rPr>
                <w:szCs w:val="21"/>
              </w:rPr>
              <w:t xml:space="preserve">  </w:t>
            </w:r>
          </w:p>
        </w:tc>
      </w:tr>
    </w:tbl>
    <w:p w14:paraId="21687BB6">
      <w:pPr>
        <w:spacing w:line="240" w:lineRule="exact"/>
        <w:rPr>
          <w:sz w:val="18"/>
          <w:szCs w:val="18"/>
        </w:rPr>
      </w:pPr>
      <w:r>
        <w:rPr>
          <w:rFonts w:hint="eastAsia" w:ascii="黑体" w:eastAsia="黑体"/>
          <w:b/>
          <w:sz w:val="18"/>
          <w:szCs w:val="18"/>
        </w:rPr>
        <w:t>注</w:t>
      </w:r>
      <w:r>
        <w:rPr>
          <w:rFonts w:hint="eastAsia"/>
          <w:sz w:val="18"/>
          <w:szCs w:val="18"/>
        </w:rPr>
        <w:t>：1.综合评价中的等级：A：95-100  A-：90-94  B+：85-89  B：80-84  B-：75-79  C+：70-74  C：60-69  D：&lt;60；</w:t>
      </w:r>
    </w:p>
    <w:p w14:paraId="0C3DF9E2">
      <w:pPr>
        <w:spacing w:line="240" w:lineRule="exact"/>
        <w:ind w:firstLine="360" w:firstLineChars="200"/>
        <w:rPr>
          <w:sz w:val="18"/>
          <w:szCs w:val="18"/>
        </w:rPr>
      </w:pPr>
      <w:r>
        <w:rPr>
          <w:rFonts w:hint="eastAsia"/>
          <w:sz w:val="18"/>
          <w:szCs w:val="18"/>
        </w:rPr>
        <w:t>2.“任务来源”包括：（1）常规听课；（</w:t>
      </w:r>
      <w:r>
        <w:rPr>
          <w:sz w:val="18"/>
          <w:szCs w:val="18"/>
        </w:rPr>
        <w:t>2</w:t>
      </w:r>
      <w:r>
        <w:rPr>
          <w:rFonts w:hint="eastAsia"/>
          <w:sz w:val="18"/>
          <w:szCs w:val="18"/>
        </w:rPr>
        <w:t>）晋升职称听课；（</w:t>
      </w:r>
      <w:r>
        <w:rPr>
          <w:sz w:val="18"/>
          <w:szCs w:val="18"/>
        </w:rPr>
        <w:t>3</w:t>
      </w:r>
      <w:r>
        <w:rPr>
          <w:rFonts w:hint="eastAsia"/>
          <w:sz w:val="18"/>
          <w:szCs w:val="18"/>
        </w:rPr>
        <w:t>）教学竞赛听课；（</w:t>
      </w:r>
      <w:r>
        <w:rPr>
          <w:sz w:val="18"/>
          <w:szCs w:val="18"/>
        </w:rPr>
        <w:t>4</w:t>
      </w:r>
      <w:r>
        <w:rPr>
          <w:rFonts w:hint="eastAsia"/>
          <w:sz w:val="18"/>
          <w:szCs w:val="18"/>
        </w:rPr>
        <w:t>）专业认证听课；（5）其他专项</w:t>
      </w:r>
    </w:p>
    <w:p w14:paraId="380C3085">
      <w:pPr>
        <w:spacing w:before="156" w:beforeLines="50" w:line="240" w:lineRule="exact"/>
        <w:ind w:firstLine="310" w:firstLineChars="147"/>
        <w:rPr>
          <w:szCs w:val="21"/>
        </w:rPr>
      </w:pPr>
      <w:r>
        <w:rPr>
          <w:rFonts w:hint="eastAsia"/>
          <w:b/>
          <w:szCs w:val="21"/>
        </w:rPr>
        <w:t>听课教师</w:t>
      </w:r>
      <w:r>
        <w:rPr>
          <w:rFonts w:hint="eastAsia"/>
          <w:szCs w:val="21"/>
        </w:rPr>
        <w:t xml:space="preserve">： </w:t>
      </w:r>
      <w:r>
        <w:rPr>
          <w:szCs w:val="21"/>
        </w:rPr>
        <w:t xml:space="preserve">                              </w:t>
      </w:r>
      <w:r>
        <w:rPr>
          <w:rFonts w:hint="eastAsia"/>
          <w:szCs w:val="21"/>
          <w:lang w:val="en-US" w:eastAsia="zh-CN"/>
        </w:rPr>
        <w:t xml:space="preserve">  </w:t>
      </w:r>
      <w:r>
        <w:rPr>
          <w:szCs w:val="21"/>
        </w:rPr>
        <w:t xml:space="preserve">    </w:t>
      </w:r>
      <w:r>
        <w:rPr>
          <w:rFonts w:hint="eastAsia"/>
          <w:szCs w:val="21"/>
        </w:rPr>
        <w:t>听课日期：</w:t>
      </w:r>
      <w:r>
        <w:rPr>
          <w:rFonts w:hint="eastAsia"/>
          <w:szCs w:val="21"/>
          <w:u w:val="single"/>
        </w:rPr>
        <w:t xml:space="preserve"> </w:t>
      </w:r>
      <w:r>
        <w:rPr>
          <w:rFonts w:hint="eastAsia"/>
          <w:szCs w:val="21"/>
          <w:u w:val="single"/>
          <w:lang w:val="en-US" w:eastAsia="zh-CN"/>
        </w:rPr>
        <w:t xml:space="preserve">      </w:t>
      </w:r>
      <w:r>
        <w:rPr>
          <w:szCs w:val="21"/>
          <w:u w:val="single"/>
        </w:rPr>
        <w:t xml:space="preserve"> </w:t>
      </w:r>
      <w:r>
        <w:rPr>
          <w:rFonts w:hint="eastAsia"/>
          <w:szCs w:val="21"/>
        </w:rPr>
        <w:t>年</w:t>
      </w:r>
      <w:r>
        <w:rPr>
          <w:rFonts w:hint="eastAsia"/>
          <w:szCs w:val="21"/>
          <w:u w:val="single"/>
        </w:rPr>
        <w:t xml:space="preserve"> </w:t>
      </w:r>
      <w:r>
        <w:rPr>
          <w:rFonts w:hint="eastAsia"/>
          <w:szCs w:val="21"/>
          <w:u w:val="single"/>
          <w:lang w:val="en-US" w:eastAsia="zh-CN"/>
        </w:rPr>
        <w:t xml:space="preserve">   </w:t>
      </w:r>
      <w:r>
        <w:rPr>
          <w:szCs w:val="21"/>
          <w:u w:val="single"/>
        </w:rPr>
        <w:t xml:space="preserve"> </w:t>
      </w:r>
      <w:r>
        <w:rPr>
          <w:rFonts w:hint="eastAsia"/>
          <w:szCs w:val="21"/>
        </w:rPr>
        <w:t>月</w:t>
      </w:r>
      <w:r>
        <w:rPr>
          <w:rFonts w:hint="eastAsia"/>
          <w:szCs w:val="21"/>
          <w:u w:val="single"/>
        </w:rPr>
        <w:t xml:space="preserve"> </w:t>
      </w:r>
      <w:r>
        <w:rPr>
          <w:rFonts w:hint="eastAsia"/>
          <w:szCs w:val="21"/>
          <w:u w:val="single"/>
          <w:lang w:val="en-US" w:eastAsia="zh-CN"/>
        </w:rPr>
        <w:t xml:space="preserve">  </w:t>
      </w:r>
      <w:r>
        <w:rPr>
          <w:szCs w:val="21"/>
          <w:u w:val="single"/>
        </w:rPr>
        <w:t xml:space="preserve"> </w:t>
      </w:r>
      <w:r>
        <w:rPr>
          <w:rFonts w:hint="eastAsia"/>
          <w:szCs w:val="21"/>
        </w:rPr>
        <w:t>日第</w:t>
      </w:r>
      <w:r>
        <w:rPr>
          <w:rFonts w:hint="eastAsia"/>
          <w:szCs w:val="21"/>
          <w:u w:val="single"/>
        </w:rPr>
        <w:t xml:space="preserve"> </w:t>
      </w:r>
      <w:r>
        <w:rPr>
          <w:rFonts w:hint="eastAsia"/>
          <w:szCs w:val="21"/>
          <w:u w:val="single"/>
          <w:lang w:val="en-US" w:eastAsia="zh-CN"/>
        </w:rPr>
        <w:t xml:space="preserve">  </w:t>
      </w:r>
      <w:r>
        <w:rPr>
          <w:szCs w:val="21"/>
          <w:u w:val="single"/>
        </w:rPr>
        <w:t xml:space="preserve"> </w:t>
      </w:r>
      <w:r>
        <w:rPr>
          <w:rFonts w:hint="eastAsia"/>
          <w:szCs w:val="21"/>
        </w:rPr>
        <w:t>节</w:t>
      </w:r>
    </w:p>
    <w:p w14:paraId="56B3EEA5">
      <w:pPr>
        <w:spacing w:before="78" w:beforeLines="25" w:line="240" w:lineRule="exact"/>
        <w:ind w:firstLine="315" w:firstLineChars="150"/>
        <w:rPr>
          <w:sz w:val="13"/>
          <w:szCs w:val="13"/>
        </w:rPr>
      </w:pPr>
      <w:r>
        <w:rPr>
          <w:rFonts w:hint="eastAsia" w:ascii="黑体" w:eastAsia="黑体"/>
          <w:szCs w:val="21"/>
        </w:rPr>
        <w:t>（签名） ________________________</w:t>
      </w:r>
      <w:r>
        <w:rPr>
          <w:rFonts w:ascii="黑体" w:eastAsia="黑体"/>
          <w:szCs w:val="21"/>
        </w:rPr>
        <w:t xml:space="preserve">                          </w:t>
      </w:r>
      <w:r>
        <w:rPr>
          <w:rFonts w:hint="eastAsia"/>
          <w:sz w:val="13"/>
          <w:szCs w:val="13"/>
        </w:rPr>
        <w:t>上海大学</w:t>
      </w:r>
      <w:r>
        <w:rPr>
          <w:rFonts w:hint="eastAsia"/>
          <w:sz w:val="13"/>
          <w:szCs w:val="13"/>
          <w:lang w:val="en-US" w:eastAsia="zh-CN"/>
        </w:rPr>
        <w:t>教学质量监控与评估中心</w:t>
      </w:r>
      <w:r>
        <w:rPr>
          <w:rFonts w:hint="eastAsia"/>
          <w:sz w:val="13"/>
          <w:szCs w:val="13"/>
        </w:rPr>
        <w:t>制表（20</w:t>
      </w:r>
      <w:r>
        <w:rPr>
          <w:sz w:val="13"/>
          <w:szCs w:val="13"/>
        </w:rPr>
        <w:t>24</w:t>
      </w:r>
      <w:r>
        <w:rPr>
          <w:rFonts w:hint="eastAsia"/>
          <w:sz w:val="13"/>
          <w:szCs w:val="13"/>
          <w:lang w:val="en-US" w:eastAsia="zh-CN"/>
        </w:rPr>
        <w:t>年9</w:t>
      </w:r>
      <w:bookmarkStart w:id="0" w:name="_GoBack"/>
      <w:bookmarkEnd w:id="0"/>
      <w:r>
        <w:rPr>
          <w:rFonts w:hint="eastAsia"/>
          <w:sz w:val="13"/>
          <w:szCs w:val="13"/>
          <w:lang w:val="en-US" w:eastAsia="zh-CN"/>
        </w:rPr>
        <w:t>月</w:t>
      </w:r>
      <w:r>
        <w:rPr>
          <w:rFonts w:hint="eastAsia"/>
          <w:sz w:val="13"/>
          <w:szCs w:val="13"/>
        </w:rPr>
        <w:t>）</w:t>
      </w:r>
    </w:p>
    <w:sectPr>
      <w:pgSz w:w="11906" w:h="16838"/>
      <w:pgMar w:top="935" w:right="1106" w:bottom="779" w:left="126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WNhMTE3NTcxMTgxMDYyN2JlZjBjMTY2NjEyMTNjNjcifQ=="/>
    <w:docVar w:name="KSO_WPS_MARK_KEY" w:val="69930935-5560-4023-8d05-e0924049f187"/>
  </w:docVars>
  <w:rsids>
    <w:rsidRoot w:val="00AB0FED"/>
    <w:rsid w:val="00005279"/>
    <w:rsid w:val="000174E0"/>
    <w:rsid w:val="000237C6"/>
    <w:rsid w:val="000255D9"/>
    <w:rsid w:val="00034D11"/>
    <w:rsid w:val="000401CB"/>
    <w:rsid w:val="000446CE"/>
    <w:rsid w:val="0005198A"/>
    <w:rsid w:val="000606DF"/>
    <w:rsid w:val="00071DD5"/>
    <w:rsid w:val="000960E7"/>
    <w:rsid w:val="000A59FD"/>
    <w:rsid w:val="000A6EF8"/>
    <w:rsid w:val="000B5A2C"/>
    <w:rsid w:val="000C4922"/>
    <w:rsid w:val="000D190E"/>
    <w:rsid w:val="000E384C"/>
    <w:rsid w:val="00102E92"/>
    <w:rsid w:val="00124763"/>
    <w:rsid w:val="00151FAF"/>
    <w:rsid w:val="001A0E9D"/>
    <w:rsid w:val="001A337B"/>
    <w:rsid w:val="001C58F6"/>
    <w:rsid w:val="001E1F88"/>
    <w:rsid w:val="001F5F70"/>
    <w:rsid w:val="0020253D"/>
    <w:rsid w:val="00210A5A"/>
    <w:rsid w:val="002320CB"/>
    <w:rsid w:val="00245E8B"/>
    <w:rsid w:val="00246B71"/>
    <w:rsid w:val="002515AA"/>
    <w:rsid w:val="00270F0E"/>
    <w:rsid w:val="00273FAF"/>
    <w:rsid w:val="002757F1"/>
    <w:rsid w:val="00277C5A"/>
    <w:rsid w:val="002862D7"/>
    <w:rsid w:val="00290E12"/>
    <w:rsid w:val="002B629B"/>
    <w:rsid w:val="002B6DAA"/>
    <w:rsid w:val="002E4338"/>
    <w:rsid w:val="003311FA"/>
    <w:rsid w:val="00346F4C"/>
    <w:rsid w:val="00362AF9"/>
    <w:rsid w:val="00365C48"/>
    <w:rsid w:val="00382464"/>
    <w:rsid w:val="003A09FD"/>
    <w:rsid w:val="003C148F"/>
    <w:rsid w:val="003C1DCC"/>
    <w:rsid w:val="003C7A42"/>
    <w:rsid w:val="003E04D4"/>
    <w:rsid w:val="003E2594"/>
    <w:rsid w:val="003E4241"/>
    <w:rsid w:val="003E7061"/>
    <w:rsid w:val="00410499"/>
    <w:rsid w:val="004257B8"/>
    <w:rsid w:val="00432F55"/>
    <w:rsid w:val="004451AB"/>
    <w:rsid w:val="00445AC0"/>
    <w:rsid w:val="0044680A"/>
    <w:rsid w:val="00456A7D"/>
    <w:rsid w:val="004663B6"/>
    <w:rsid w:val="0047359B"/>
    <w:rsid w:val="00493F3A"/>
    <w:rsid w:val="004A0A6C"/>
    <w:rsid w:val="004A65F9"/>
    <w:rsid w:val="004A6AE2"/>
    <w:rsid w:val="004B32A5"/>
    <w:rsid w:val="004C2AAA"/>
    <w:rsid w:val="004E2ED3"/>
    <w:rsid w:val="00507A3D"/>
    <w:rsid w:val="005118D7"/>
    <w:rsid w:val="00511D5B"/>
    <w:rsid w:val="005168BF"/>
    <w:rsid w:val="00527B0E"/>
    <w:rsid w:val="00532C07"/>
    <w:rsid w:val="005439C4"/>
    <w:rsid w:val="00561E08"/>
    <w:rsid w:val="0057509B"/>
    <w:rsid w:val="00575603"/>
    <w:rsid w:val="0057616A"/>
    <w:rsid w:val="0058061B"/>
    <w:rsid w:val="005901E1"/>
    <w:rsid w:val="00595FE6"/>
    <w:rsid w:val="005C3EF8"/>
    <w:rsid w:val="005C4599"/>
    <w:rsid w:val="005D116E"/>
    <w:rsid w:val="005D446E"/>
    <w:rsid w:val="00630A9A"/>
    <w:rsid w:val="00644545"/>
    <w:rsid w:val="00646A57"/>
    <w:rsid w:val="00650FB6"/>
    <w:rsid w:val="006912A0"/>
    <w:rsid w:val="006955EF"/>
    <w:rsid w:val="006A4991"/>
    <w:rsid w:val="006B34E3"/>
    <w:rsid w:val="006B7194"/>
    <w:rsid w:val="006C2D2D"/>
    <w:rsid w:val="006D2B21"/>
    <w:rsid w:val="006E1F50"/>
    <w:rsid w:val="00724814"/>
    <w:rsid w:val="007B12F4"/>
    <w:rsid w:val="007D5949"/>
    <w:rsid w:val="00803E46"/>
    <w:rsid w:val="00841423"/>
    <w:rsid w:val="008424C1"/>
    <w:rsid w:val="00842D41"/>
    <w:rsid w:val="00843F1B"/>
    <w:rsid w:val="00845A75"/>
    <w:rsid w:val="00873325"/>
    <w:rsid w:val="00876AFA"/>
    <w:rsid w:val="00877025"/>
    <w:rsid w:val="008813C7"/>
    <w:rsid w:val="0088664F"/>
    <w:rsid w:val="008932B5"/>
    <w:rsid w:val="008B6737"/>
    <w:rsid w:val="008C0968"/>
    <w:rsid w:val="008D44DC"/>
    <w:rsid w:val="008E0308"/>
    <w:rsid w:val="008E6196"/>
    <w:rsid w:val="00904D23"/>
    <w:rsid w:val="00906800"/>
    <w:rsid w:val="009136D0"/>
    <w:rsid w:val="00917EAB"/>
    <w:rsid w:val="009268B2"/>
    <w:rsid w:val="00943288"/>
    <w:rsid w:val="00944853"/>
    <w:rsid w:val="00973E54"/>
    <w:rsid w:val="009760D6"/>
    <w:rsid w:val="00984124"/>
    <w:rsid w:val="00993ED4"/>
    <w:rsid w:val="009A2874"/>
    <w:rsid w:val="009D2EEE"/>
    <w:rsid w:val="009E60E6"/>
    <w:rsid w:val="00A01F24"/>
    <w:rsid w:val="00A0443F"/>
    <w:rsid w:val="00A26D43"/>
    <w:rsid w:val="00A353F1"/>
    <w:rsid w:val="00A61C5E"/>
    <w:rsid w:val="00A734E5"/>
    <w:rsid w:val="00A75AA2"/>
    <w:rsid w:val="00A82B20"/>
    <w:rsid w:val="00A84A19"/>
    <w:rsid w:val="00A86558"/>
    <w:rsid w:val="00AA6806"/>
    <w:rsid w:val="00AA7841"/>
    <w:rsid w:val="00AB0FED"/>
    <w:rsid w:val="00AD153F"/>
    <w:rsid w:val="00AF34EC"/>
    <w:rsid w:val="00AF3CF7"/>
    <w:rsid w:val="00B01C0C"/>
    <w:rsid w:val="00B11A55"/>
    <w:rsid w:val="00B212F1"/>
    <w:rsid w:val="00B37528"/>
    <w:rsid w:val="00B50A22"/>
    <w:rsid w:val="00B53AC3"/>
    <w:rsid w:val="00B63777"/>
    <w:rsid w:val="00B643D1"/>
    <w:rsid w:val="00B75FF2"/>
    <w:rsid w:val="00B76751"/>
    <w:rsid w:val="00B84E02"/>
    <w:rsid w:val="00B90984"/>
    <w:rsid w:val="00B913F5"/>
    <w:rsid w:val="00BA4A2A"/>
    <w:rsid w:val="00BB2E93"/>
    <w:rsid w:val="00BB739B"/>
    <w:rsid w:val="00BB79F9"/>
    <w:rsid w:val="00BC3F6C"/>
    <w:rsid w:val="00BE44E9"/>
    <w:rsid w:val="00C050E2"/>
    <w:rsid w:val="00C1285D"/>
    <w:rsid w:val="00C1592D"/>
    <w:rsid w:val="00C30991"/>
    <w:rsid w:val="00C3602E"/>
    <w:rsid w:val="00C45BB8"/>
    <w:rsid w:val="00C509FD"/>
    <w:rsid w:val="00C50D77"/>
    <w:rsid w:val="00C62B9B"/>
    <w:rsid w:val="00C83B9F"/>
    <w:rsid w:val="00C85040"/>
    <w:rsid w:val="00C94791"/>
    <w:rsid w:val="00CA5DF7"/>
    <w:rsid w:val="00CE62C5"/>
    <w:rsid w:val="00CE7FD0"/>
    <w:rsid w:val="00CF200E"/>
    <w:rsid w:val="00D1672A"/>
    <w:rsid w:val="00D20212"/>
    <w:rsid w:val="00D30461"/>
    <w:rsid w:val="00D316A5"/>
    <w:rsid w:val="00D35984"/>
    <w:rsid w:val="00D41B03"/>
    <w:rsid w:val="00D5535D"/>
    <w:rsid w:val="00D76A7E"/>
    <w:rsid w:val="00D812FF"/>
    <w:rsid w:val="00D83627"/>
    <w:rsid w:val="00D85CEC"/>
    <w:rsid w:val="00D94467"/>
    <w:rsid w:val="00DA723A"/>
    <w:rsid w:val="00DC5BE9"/>
    <w:rsid w:val="00DE2652"/>
    <w:rsid w:val="00DF1752"/>
    <w:rsid w:val="00DF2E86"/>
    <w:rsid w:val="00E377E1"/>
    <w:rsid w:val="00E505FD"/>
    <w:rsid w:val="00E60299"/>
    <w:rsid w:val="00E718CA"/>
    <w:rsid w:val="00E77E7F"/>
    <w:rsid w:val="00E811A6"/>
    <w:rsid w:val="00E92683"/>
    <w:rsid w:val="00EA7426"/>
    <w:rsid w:val="00EB4002"/>
    <w:rsid w:val="00EC1D18"/>
    <w:rsid w:val="00ED03E5"/>
    <w:rsid w:val="00ED126B"/>
    <w:rsid w:val="00F165A7"/>
    <w:rsid w:val="00F16754"/>
    <w:rsid w:val="00F2204A"/>
    <w:rsid w:val="00F261DC"/>
    <w:rsid w:val="00F555D4"/>
    <w:rsid w:val="00F57796"/>
    <w:rsid w:val="00F61465"/>
    <w:rsid w:val="00F62484"/>
    <w:rsid w:val="00F673D7"/>
    <w:rsid w:val="00F70737"/>
    <w:rsid w:val="00F75C0A"/>
    <w:rsid w:val="00F82836"/>
    <w:rsid w:val="00FA6C42"/>
    <w:rsid w:val="00FA7B90"/>
    <w:rsid w:val="00FE67C4"/>
    <w:rsid w:val="00FF1018"/>
    <w:rsid w:val="0B4D1524"/>
    <w:rsid w:val="20E5407B"/>
    <w:rsid w:val="40066116"/>
    <w:rsid w:val="608438C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nhideWhenUsed="0" w:uiPriority="0" w:semiHidden="0" w:name="macro"/>
    <w:lsdException w:uiPriority="0" w:name="toa heading"/>
    <w:lsdException w:uiPriority="0" w:name="List"/>
    <w:lsdException w:unhideWhenUsed="0" w:uiPriority="0" w:semiHidden="0" w:name="List Bullet"/>
    <w:lsdException w:unhideWhenUsed="0" w:uiPriority="0" w:semiHidden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iPriority="99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批注框文本 字符"/>
    <w:basedOn w:val="8"/>
    <w:link w:val="2"/>
    <w:qFormat/>
    <w:uiPriority w:val="0"/>
    <w:rPr>
      <w:kern w:val="2"/>
      <w:sz w:val="18"/>
      <w:szCs w:val="18"/>
    </w:rPr>
  </w:style>
  <w:style w:type="character" w:customStyle="1" w:styleId="10">
    <w:name w:val="页眉 字符"/>
    <w:basedOn w:val="8"/>
    <w:link w:val="4"/>
    <w:qFormat/>
    <w:uiPriority w:val="0"/>
    <w:rPr>
      <w:kern w:val="2"/>
      <w:sz w:val="18"/>
      <w:szCs w:val="18"/>
    </w:rPr>
  </w:style>
  <w:style w:type="character" w:customStyle="1" w:styleId="11">
    <w:name w:val="页脚 字符"/>
    <w:basedOn w:val="8"/>
    <w:link w:val="3"/>
    <w:qFormat/>
    <w:uiPriority w:val="0"/>
    <w:rPr>
      <w:kern w:val="2"/>
      <w:sz w:val="18"/>
      <w:szCs w:val="18"/>
    </w:rPr>
  </w:style>
  <w:style w:type="paragraph" w:styleId="12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723</Words>
  <Characters>795</Characters>
  <Lines>8</Lines>
  <Paragraphs>2</Paragraphs>
  <TotalTime>5</TotalTime>
  <ScaleCrop>false</ScaleCrop>
  <LinksUpToDate>false</LinksUpToDate>
  <CharactersWithSpaces>1041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2024-06-11T00:21:00Z</dcterms:created>
  <dc:creator>user</dc:creator>
  <cp:lastModifiedBy>丁琳</cp:lastModifiedBy>
  <cp:lastPrinted>2021-02-19T00:54:00Z</cp:lastPrinted>
  <dcterms:modified xsi:type="dcterms:W3CDTF">2024-09-02T01:41:42Z</dcterms:modified>
  <dc:title>表1(本)         上海大学课堂教学评价表 </dc:title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DFEA94CB02E747B383D302BA4E3A560A</vt:lpwstr>
  </property>
</Properties>
</file>